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32B7" w:rsidRPr="00395197" w:rsidRDefault="00395197" w:rsidP="00B92FD5">
      <w:pPr>
        <w:jc w:val="center"/>
        <w:rPr>
          <w:b/>
          <w:sz w:val="28"/>
          <w:szCs w:val="28"/>
        </w:rPr>
      </w:pPr>
      <w:r w:rsidRPr="00395197">
        <w:rPr>
          <w:b/>
          <w:sz w:val="28"/>
          <w:szCs w:val="28"/>
        </w:rPr>
        <w:t>H A T Á S V I Z S G Á L A T</w:t>
      </w:r>
    </w:p>
    <w:p w:rsidR="00395197" w:rsidRDefault="00395197" w:rsidP="00B92FD5">
      <w:pPr>
        <w:jc w:val="center"/>
        <w:rPr>
          <w:b/>
          <w:sz w:val="28"/>
          <w:szCs w:val="28"/>
        </w:rPr>
      </w:pPr>
      <w:r w:rsidRPr="00395197">
        <w:rPr>
          <w:b/>
          <w:sz w:val="28"/>
          <w:szCs w:val="28"/>
        </w:rPr>
        <w:t>Gádoros Nagyközség Önkormányzata 2018. évi zárszámadási rendeletéhez</w:t>
      </w:r>
    </w:p>
    <w:p w:rsidR="00395197" w:rsidRDefault="00395197">
      <w:pPr>
        <w:rPr>
          <w:b/>
          <w:sz w:val="28"/>
          <w:szCs w:val="28"/>
        </w:rPr>
      </w:pPr>
    </w:p>
    <w:p w:rsidR="00395197" w:rsidRDefault="00395197" w:rsidP="00B92FD5">
      <w:pPr>
        <w:jc w:val="center"/>
        <w:rPr>
          <w:b/>
          <w:sz w:val="24"/>
          <w:szCs w:val="24"/>
        </w:rPr>
      </w:pPr>
      <w:r w:rsidRPr="00395197">
        <w:rPr>
          <w:b/>
          <w:sz w:val="24"/>
          <w:szCs w:val="24"/>
        </w:rPr>
        <w:t>Tájékoztatás az előzetes hatásvizsgálat eredményéről</w:t>
      </w:r>
    </w:p>
    <w:p w:rsidR="00395197" w:rsidRDefault="00395197">
      <w:pPr>
        <w:rPr>
          <w:b/>
          <w:sz w:val="24"/>
          <w:szCs w:val="24"/>
        </w:rPr>
      </w:pPr>
    </w:p>
    <w:p w:rsidR="00395197" w:rsidRDefault="00395197">
      <w:pPr>
        <w:rPr>
          <w:b/>
          <w:sz w:val="24"/>
          <w:szCs w:val="24"/>
        </w:rPr>
      </w:pPr>
      <w:r>
        <w:rPr>
          <w:b/>
          <w:sz w:val="24"/>
          <w:szCs w:val="24"/>
        </w:rPr>
        <w:t>A tervezett jogszabály várható következményei:</w:t>
      </w:r>
    </w:p>
    <w:p w:rsidR="00395197" w:rsidRDefault="00395197">
      <w:pPr>
        <w:rPr>
          <w:b/>
          <w:sz w:val="24"/>
          <w:szCs w:val="24"/>
        </w:rPr>
      </w:pPr>
    </w:p>
    <w:p w:rsidR="00395197" w:rsidRPr="00395197" w:rsidRDefault="00395197" w:rsidP="00395197">
      <w:pPr>
        <w:pStyle w:val="Listaszerbekezds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Társadalmi hatásai</w:t>
      </w:r>
      <w:r w:rsidRPr="00395197">
        <w:rPr>
          <w:sz w:val="24"/>
          <w:szCs w:val="24"/>
        </w:rPr>
        <w:t>: A</w:t>
      </w:r>
      <w:r>
        <w:rPr>
          <w:sz w:val="24"/>
          <w:szCs w:val="24"/>
        </w:rPr>
        <w:t xml:space="preserve"> lezárt költségvetési év miatt társadalmi hatása nincs</w:t>
      </w:r>
      <w:bookmarkStart w:id="0" w:name="_GoBack"/>
      <w:bookmarkEnd w:id="0"/>
    </w:p>
    <w:p w:rsidR="00395197" w:rsidRPr="00395197" w:rsidRDefault="00395197" w:rsidP="00395197">
      <w:pPr>
        <w:pStyle w:val="Listaszerbekezds"/>
        <w:rPr>
          <w:b/>
          <w:sz w:val="24"/>
          <w:szCs w:val="24"/>
        </w:rPr>
      </w:pPr>
    </w:p>
    <w:p w:rsidR="00395197" w:rsidRPr="00395197" w:rsidRDefault="00395197" w:rsidP="00395197">
      <w:pPr>
        <w:pStyle w:val="Listaszerbekezds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Gazdasági hatásai: </w:t>
      </w:r>
      <w:r w:rsidRPr="00395197">
        <w:rPr>
          <w:sz w:val="24"/>
          <w:szCs w:val="24"/>
        </w:rPr>
        <w:t>M</w:t>
      </w:r>
      <w:r>
        <w:rPr>
          <w:sz w:val="24"/>
          <w:szCs w:val="24"/>
        </w:rPr>
        <w:t>ivel a teljesítések kerültek rögzítésre, így gazdasági hatásai nincsenek.</w:t>
      </w:r>
    </w:p>
    <w:p w:rsidR="00395197" w:rsidRPr="00395197" w:rsidRDefault="00395197" w:rsidP="00395197">
      <w:pPr>
        <w:pStyle w:val="Listaszerbekezds"/>
        <w:rPr>
          <w:b/>
          <w:sz w:val="24"/>
          <w:szCs w:val="24"/>
        </w:rPr>
      </w:pPr>
    </w:p>
    <w:p w:rsidR="00395197" w:rsidRPr="00395197" w:rsidRDefault="00395197" w:rsidP="00395197">
      <w:pPr>
        <w:pStyle w:val="Listaszerbekezds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Költségvetési hatásai:</w:t>
      </w:r>
      <w:r>
        <w:rPr>
          <w:sz w:val="24"/>
          <w:szCs w:val="24"/>
        </w:rPr>
        <w:t xml:space="preserve"> A rendeletnek költségvetési hatásai nincsenek.</w:t>
      </w:r>
    </w:p>
    <w:p w:rsidR="00395197" w:rsidRPr="00395197" w:rsidRDefault="00395197" w:rsidP="00395197">
      <w:pPr>
        <w:pStyle w:val="Listaszerbekezds"/>
        <w:rPr>
          <w:b/>
          <w:sz w:val="24"/>
          <w:szCs w:val="24"/>
        </w:rPr>
      </w:pPr>
    </w:p>
    <w:p w:rsidR="00395197" w:rsidRPr="00395197" w:rsidRDefault="00395197" w:rsidP="00395197">
      <w:pPr>
        <w:pStyle w:val="Listaszerbekezds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Környezeti következményei:</w:t>
      </w:r>
      <w:r>
        <w:rPr>
          <w:sz w:val="24"/>
          <w:szCs w:val="24"/>
        </w:rPr>
        <w:t xml:space="preserve"> A rendeletnek környezeti hatása nincs.</w:t>
      </w:r>
    </w:p>
    <w:p w:rsidR="00395197" w:rsidRPr="00395197" w:rsidRDefault="00395197" w:rsidP="00395197">
      <w:pPr>
        <w:pStyle w:val="Listaszerbekezds"/>
        <w:rPr>
          <w:b/>
          <w:sz w:val="24"/>
          <w:szCs w:val="24"/>
        </w:rPr>
      </w:pPr>
    </w:p>
    <w:p w:rsidR="00395197" w:rsidRPr="005501AA" w:rsidRDefault="005501AA" w:rsidP="00395197">
      <w:pPr>
        <w:pStyle w:val="Listaszerbekezds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Egészségi következményei:</w:t>
      </w:r>
      <w:r>
        <w:rPr>
          <w:sz w:val="24"/>
          <w:szCs w:val="24"/>
        </w:rPr>
        <w:t xml:space="preserve"> A rendeletnek egészségi hatása nincs.</w:t>
      </w:r>
    </w:p>
    <w:p w:rsidR="005501AA" w:rsidRPr="005501AA" w:rsidRDefault="005501AA" w:rsidP="005501AA">
      <w:pPr>
        <w:pStyle w:val="Listaszerbekezds"/>
        <w:rPr>
          <w:b/>
          <w:sz w:val="24"/>
          <w:szCs w:val="24"/>
        </w:rPr>
      </w:pPr>
    </w:p>
    <w:p w:rsidR="005501AA" w:rsidRPr="005501AA" w:rsidRDefault="005501AA" w:rsidP="00395197">
      <w:pPr>
        <w:pStyle w:val="Listaszerbekezds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Adminisztratív terheket befolyásoló hatásai:</w:t>
      </w:r>
      <w:r>
        <w:rPr>
          <w:sz w:val="24"/>
          <w:szCs w:val="24"/>
        </w:rPr>
        <w:t xml:space="preserve"> A tervezet a jelenlegi adminisztratív terheket kismértékben emeli.</w:t>
      </w:r>
    </w:p>
    <w:p w:rsidR="005501AA" w:rsidRPr="005501AA" w:rsidRDefault="005501AA" w:rsidP="005501AA">
      <w:pPr>
        <w:pStyle w:val="Listaszerbekezds"/>
        <w:rPr>
          <w:b/>
          <w:sz w:val="24"/>
          <w:szCs w:val="24"/>
        </w:rPr>
      </w:pPr>
    </w:p>
    <w:p w:rsidR="005501AA" w:rsidRPr="005501AA" w:rsidRDefault="005501AA" w:rsidP="00395197">
      <w:pPr>
        <w:pStyle w:val="Listaszerbekezds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 jogszabály megalkotásának szükségessége:</w:t>
      </w:r>
      <w:r>
        <w:rPr>
          <w:sz w:val="24"/>
          <w:szCs w:val="24"/>
        </w:rPr>
        <w:t xml:space="preserve"> Pontos értelmezhetőség, a törvénynek (1993. évi III. tv.) való teljes megfelelés.</w:t>
      </w:r>
    </w:p>
    <w:p w:rsidR="005501AA" w:rsidRPr="005501AA" w:rsidRDefault="005501AA" w:rsidP="005501AA">
      <w:pPr>
        <w:pStyle w:val="Listaszerbekezds"/>
        <w:rPr>
          <w:b/>
          <w:sz w:val="24"/>
          <w:szCs w:val="24"/>
        </w:rPr>
      </w:pPr>
    </w:p>
    <w:p w:rsidR="005501AA" w:rsidRPr="005501AA" w:rsidRDefault="005501AA" w:rsidP="00395197">
      <w:pPr>
        <w:pStyle w:val="Listaszerbekezds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 jogalkotás elmaradásának várható következményei:</w:t>
      </w:r>
      <w:r>
        <w:rPr>
          <w:sz w:val="24"/>
          <w:szCs w:val="24"/>
        </w:rPr>
        <w:t xml:space="preserve"> Többletet nem igényel.</w:t>
      </w:r>
    </w:p>
    <w:p w:rsidR="005501AA" w:rsidRPr="005501AA" w:rsidRDefault="005501AA" w:rsidP="005501AA">
      <w:pPr>
        <w:pStyle w:val="Listaszerbekezds"/>
        <w:rPr>
          <w:b/>
          <w:sz w:val="24"/>
          <w:szCs w:val="24"/>
        </w:rPr>
      </w:pPr>
    </w:p>
    <w:p w:rsidR="005501AA" w:rsidRPr="00395197" w:rsidRDefault="005501AA" w:rsidP="00395197">
      <w:pPr>
        <w:pStyle w:val="Listaszerbekezds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Alkalmazáshoz szükséges személyi, szervezeti, tárgyi és pénzügyi feltételek:</w:t>
      </w:r>
      <w:r>
        <w:rPr>
          <w:sz w:val="24"/>
          <w:szCs w:val="24"/>
        </w:rPr>
        <w:t xml:space="preserve"> A jelenlegi feltételeken felül nem igényel többletet.</w:t>
      </w:r>
    </w:p>
    <w:sectPr w:rsidR="005501AA" w:rsidRPr="003951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D40E9"/>
    <w:multiLevelType w:val="hybridMultilevel"/>
    <w:tmpl w:val="276CB1F8"/>
    <w:lvl w:ilvl="0" w:tplc="BF5CC1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197"/>
    <w:rsid w:val="000432B7"/>
    <w:rsid w:val="001E661D"/>
    <w:rsid w:val="00395197"/>
    <w:rsid w:val="005501AA"/>
    <w:rsid w:val="00B9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5A3A5"/>
  <w15:chartTrackingRefBased/>
  <w15:docId w15:val="{A1AAF0DC-4CC1-4696-BA61-F2217DBAE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951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129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4</cp:revision>
  <dcterms:created xsi:type="dcterms:W3CDTF">2019-05-13T12:55:00Z</dcterms:created>
  <dcterms:modified xsi:type="dcterms:W3CDTF">2019-05-16T08:32:00Z</dcterms:modified>
</cp:coreProperties>
</file>